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E3" w:rsidRDefault="005746E3" w:rsidP="004132B6">
      <w:pPr>
        <w:pStyle w:val="BW1Standard"/>
      </w:pPr>
    </w:p>
    <w:p w:rsidR="00102ABF" w:rsidRDefault="00102ABF" w:rsidP="00D735F3">
      <w:pPr>
        <w:pStyle w:val="Textkrper"/>
        <w:jc w:val="center"/>
        <w:rPr>
          <w:b/>
          <w:sz w:val="32"/>
        </w:rPr>
      </w:pPr>
      <w:r>
        <w:rPr>
          <w:b/>
          <w:sz w:val="32"/>
        </w:rPr>
        <w:t xml:space="preserve">Erklärungen </w:t>
      </w:r>
    </w:p>
    <w:p w:rsidR="00102ABF" w:rsidRDefault="00102ABF">
      <w:pPr>
        <w:pStyle w:val="Textkrper"/>
        <w:jc w:val="center"/>
        <w:rPr>
          <w:b/>
          <w:sz w:val="32"/>
        </w:rPr>
      </w:pPr>
    </w:p>
    <w:p w:rsidR="00102ABF" w:rsidRDefault="00102ABF">
      <w:pPr>
        <w:pStyle w:val="Textkrper"/>
        <w:jc w:val="center"/>
      </w:pPr>
      <w:r>
        <w:t xml:space="preserve">gemäß den Hinweisen des Ministeriums </w:t>
      </w:r>
      <w:r w:rsidR="00691EC9">
        <w:t xml:space="preserve">für </w:t>
      </w:r>
      <w:r w:rsidR="00A872A7">
        <w:t>Verkehr</w:t>
      </w:r>
    </w:p>
    <w:p w:rsidR="00FA47DA" w:rsidRDefault="00102ABF" w:rsidP="00FA47DA">
      <w:pPr>
        <w:pStyle w:val="Textkrper"/>
        <w:jc w:val="center"/>
      </w:pPr>
      <w:r>
        <w:t xml:space="preserve">für die Beantragung von Zuwendungen nach den Verwaltungsvorschriften des </w:t>
      </w:r>
    </w:p>
    <w:p w:rsidR="00102ABF" w:rsidRDefault="00102ABF">
      <w:pPr>
        <w:pStyle w:val="Textkrper"/>
        <w:jc w:val="center"/>
      </w:pPr>
      <w:r>
        <w:t xml:space="preserve">Finanzministeriums zu § 44 Landeshaushaltsordnung von Baden-Württemberg </w:t>
      </w:r>
    </w:p>
    <w:p w:rsidR="00866471" w:rsidRDefault="00102ABF" w:rsidP="00066356">
      <w:pPr>
        <w:pStyle w:val="Textkrper"/>
        <w:jc w:val="center"/>
      </w:pPr>
      <w:r>
        <w:t xml:space="preserve">vom </w:t>
      </w:r>
      <w:r w:rsidR="00D014A2">
        <w:t>19.</w:t>
      </w:r>
      <w:r>
        <w:t xml:space="preserve"> </w:t>
      </w:r>
      <w:r w:rsidR="00D014A2">
        <w:t>Oktober</w:t>
      </w:r>
      <w:r>
        <w:t xml:space="preserve"> </w:t>
      </w:r>
      <w:r w:rsidR="00D014A2">
        <w:t xml:space="preserve">1971, zuletzt geändert </w:t>
      </w:r>
      <w:r w:rsidR="00066356" w:rsidRPr="00066356">
        <w:t xml:space="preserve">durch Artikel 2 des Gesetzes </w:t>
      </w:r>
    </w:p>
    <w:p w:rsidR="00102ABF" w:rsidRDefault="00066356" w:rsidP="00066356">
      <w:pPr>
        <w:pStyle w:val="Textkrper"/>
        <w:jc w:val="center"/>
      </w:pPr>
      <w:r w:rsidRPr="00066356">
        <w:t>vom 17. Dezember 2019 (</w:t>
      </w:r>
      <w:proofErr w:type="spellStart"/>
      <w:r w:rsidRPr="00066356">
        <w:t>GBl</w:t>
      </w:r>
      <w:proofErr w:type="spellEnd"/>
      <w:r w:rsidRPr="00066356">
        <w:t>. S. 593)</w:t>
      </w:r>
    </w:p>
    <w:p w:rsidR="00102ABF" w:rsidRDefault="00102ABF">
      <w:pPr>
        <w:pStyle w:val="Textkrper"/>
        <w:rPr>
          <w:b/>
        </w:rPr>
      </w:pPr>
    </w:p>
    <w:p w:rsidR="00102ABF" w:rsidRDefault="00102ABF">
      <w:pPr>
        <w:pStyle w:val="Textkrper"/>
        <w:rPr>
          <w:b/>
        </w:rPr>
      </w:pPr>
    </w:p>
    <w:p w:rsidR="00D014A2" w:rsidRDefault="00D014A2">
      <w:pPr>
        <w:pStyle w:val="Textkrper"/>
        <w:rPr>
          <w:b/>
        </w:rPr>
      </w:pPr>
    </w:p>
    <w:p w:rsidR="00102ABF" w:rsidRDefault="00102ABF">
      <w:pPr>
        <w:pStyle w:val="Textkrper"/>
      </w:pPr>
      <w:r>
        <w:t>Der U</w:t>
      </w:r>
      <w:r w:rsidR="00465C70">
        <w:t>nterzeichnende erklärt hiermit (Nichtzutreffendes bitte</w:t>
      </w:r>
      <w:r>
        <w:t xml:space="preserve"> streichen),</w:t>
      </w:r>
    </w:p>
    <w:p w:rsidR="00102ABF" w:rsidRDefault="00102ABF">
      <w:pPr>
        <w:pStyle w:val="Textkrper"/>
      </w:pPr>
    </w:p>
    <w:p w:rsidR="00866471" w:rsidRDefault="00866471">
      <w:pPr>
        <w:pStyle w:val="Textkrper"/>
      </w:pPr>
      <w:bookmarkStart w:id="0" w:name="_GoBack"/>
      <w:bookmarkEnd w:id="0"/>
    </w:p>
    <w:p w:rsidR="00102ABF" w:rsidRDefault="00102ABF" w:rsidP="00866471">
      <w:pPr>
        <w:pStyle w:val="Textkrp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</w:rPr>
      </w:pPr>
      <w:r>
        <w:t xml:space="preserve">dass mit dem Vorhaben noch nicht begonnen wurde, </w:t>
      </w:r>
      <w:r>
        <w:br/>
      </w:r>
    </w:p>
    <w:p w:rsidR="00102ABF" w:rsidRDefault="00102ABF" w:rsidP="00866471">
      <w:pPr>
        <w:pStyle w:val="Textkrp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</w:rPr>
      </w:pPr>
      <w:r>
        <w:t>dass eine Berechtigung zum Vorsteuerabzug gem. § 15 Umsatzsteuergesetz besteht /nicht besteht (gegebenenfalls sind die sich hieraus ergebenden Vorteile auf einem gesonderten Blatt darzustellen),</w:t>
      </w:r>
      <w:r>
        <w:br/>
      </w:r>
    </w:p>
    <w:p w:rsidR="00102ABF" w:rsidRDefault="00102ABF" w:rsidP="00866471">
      <w:pPr>
        <w:pStyle w:val="Textkrper"/>
        <w:numPr>
          <w:ilvl w:val="0"/>
          <w:numId w:val="4"/>
        </w:numPr>
        <w:tabs>
          <w:tab w:val="clear" w:pos="360"/>
          <w:tab w:val="num" w:pos="567"/>
        </w:tabs>
        <w:ind w:left="567" w:hanging="567"/>
        <w:rPr>
          <w:b/>
        </w:rPr>
      </w:pPr>
      <w:r>
        <w:t>dass für das Vorhaben keine/eine Zuwendung von einer anderen Stelle des Landes oder von einer anderen juristischen Person des öffentlichen Rechts beantragt wird/bewilligt wurde (gegebenenfalls sind ergänzende Unterlagen</w:t>
      </w:r>
      <w:r w:rsidR="00D735F3">
        <w:t xml:space="preserve"> beizufügen oder nachzureichen).</w:t>
      </w:r>
      <w:r>
        <w:br/>
      </w:r>
    </w:p>
    <w:p w:rsidR="00102ABF" w:rsidRDefault="00102ABF">
      <w:pPr>
        <w:pStyle w:val="Textkrper"/>
        <w:rPr>
          <w:b/>
        </w:rPr>
      </w:pPr>
    </w:p>
    <w:p w:rsidR="00102ABF" w:rsidRDefault="00102ABF">
      <w:pPr>
        <w:pStyle w:val="Textkrper"/>
        <w:rPr>
          <w:b/>
        </w:rPr>
      </w:pPr>
    </w:p>
    <w:p w:rsidR="00866471" w:rsidRDefault="00866471">
      <w:pPr>
        <w:pStyle w:val="Textkrper"/>
        <w:rPr>
          <w:b/>
        </w:rPr>
      </w:pPr>
    </w:p>
    <w:p w:rsidR="00102ABF" w:rsidRDefault="00102ABF">
      <w:pPr>
        <w:pStyle w:val="Textkrper"/>
      </w:pPr>
      <w:r>
        <w:t>Ort und Datum:</w:t>
      </w:r>
      <w:r>
        <w:tab/>
      </w:r>
    </w:p>
    <w:p w:rsidR="00102ABF" w:rsidRDefault="00102ABF">
      <w:pPr>
        <w:pStyle w:val="Textkrper"/>
      </w:pPr>
    </w:p>
    <w:p w:rsidR="00102ABF" w:rsidRDefault="00102ABF">
      <w:pPr>
        <w:pStyle w:val="Textkrper"/>
      </w:pPr>
    </w:p>
    <w:p w:rsidR="00102ABF" w:rsidRDefault="00102ABF">
      <w:pPr>
        <w:pStyle w:val="Textkrper"/>
      </w:pPr>
    </w:p>
    <w:p w:rsidR="00683186" w:rsidRDefault="00102ABF">
      <w:pPr>
        <w:pStyle w:val="Textkrper"/>
      </w:pPr>
      <w:r>
        <w:t xml:space="preserve">Unterschrift und </w:t>
      </w:r>
      <w:r w:rsidR="00D735F3">
        <w:t>S</w:t>
      </w:r>
      <w:r>
        <w:t>tempel</w:t>
      </w:r>
    </w:p>
    <w:sectPr w:rsidR="00683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47" w:rsidRDefault="00540B47">
      <w:pPr>
        <w:spacing w:line="240" w:lineRule="auto"/>
      </w:pPr>
      <w:r>
        <w:separator/>
      </w:r>
    </w:p>
  </w:endnote>
  <w:endnote w:type="continuationSeparator" w:id="0">
    <w:p w:rsidR="00540B47" w:rsidRDefault="00540B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A" w:rsidRDefault="00FA47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ABF" w:rsidRDefault="00102ABF">
    <w:pPr>
      <w:pStyle w:val="Fuzeile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A" w:rsidRDefault="00FA47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47" w:rsidRDefault="00540B47">
      <w:pPr>
        <w:spacing w:line="240" w:lineRule="auto"/>
      </w:pPr>
      <w:r>
        <w:separator/>
      </w:r>
    </w:p>
  </w:footnote>
  <w:footnote w:type="continuationSeparator" w:id="0">
    <w:p w:rsidR="00540B47" w:rsidRDefault="00540B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A" w:rsidRDefault="00FA47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A" w:rsidRDefault="00FA47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DA" w:rsidRDefault="00FA47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33EA7"/>
    <w:multiLevelType w:val="singleLevel"/>
    <w:tmpl w:val="AE42A0C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E210228"/>
    <w:multiLevelType w:val="singleLevel"/>
    <w:tmpl w:val="C022740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6EF4800"/>
    <w:multiLevelType w:val="multilevel"/>
    <w:tmpl w:val="7B90B4A2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3F24175D"/>
    <w:multiLevelType w:val="singleLevel"/>
    <w:tmpl w:val="DABAA8B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16408D"/>
    <w:multiLevelType w:val="multilevel"/>
    <w:tmpl w:val="573ACD9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5" w15:restartNumberingAfterBreak="0">
    <w:nsid w:val="7EF24CD4"/>
    <w:multiLevelType w:val="multilevel"/>
    <w:tmpl w:val="02908A6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C9"/>
    <w:rsid w:val="00066356"/>
    <w:rsid w:val="00102ABF"/>
    <w:rsid w:val="00291C75"/>
    <w:rsid w:val="002D6F97"/>
    <w:rsid w:val="004132B6"/>
    <w:rsid w:val="00456137"/>
    <w:rsid w:val="00465C70"/>
    <w:rsid w:val="004B44C2"/>
    <w:rsid w:val="00540B47"/>
    <w:rsid w:val="005746E3"/>
    <w:rsid w:val="00596F2F"/>
    <w:rsid w:val="005E6F41"/>
    <w:rsid w:val="00683186"/>
    <w:rsid w:val="00691EC9"/>
    <w:rsid w:val="006E24F2"/>
    <w:rsid w:val="007631E4"/>
    <w:rsid w:val="00853D3B"/>
    <w:rsid w:val="00866471"/>
    <w:rsid w:val="00A15657"/>
    <w:rsid w:val="00A872A7"/>
    <w:rsid w:val="00D014A2"/>
    <w:rsid w:val="00D735F3"/>
    <w:rsid w:val="00DF4120"/>
    <w:rsid w:val="00F71620"/>
    <w:rsid w:val="00F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0C7F593"/>
  <w15:chartTrackingRefBased/>
  <w15:docId w15:val="{A00005C1-4C7B-4078-8D56-78C4CF77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exact"/>
    </w:pPr>
  </w:style>
  <w:style w:type="paragraph" w:customStyle="1" w:styleId="berschrift">
    <w:name w:val="Überschrift"/>
    <w:basedOn w:val="Standard"/>
    <w:next w:val="Textkrper"/>
    <w:pPr>
      <w:spacing w:before="240"/>
      <w:outlineLvl w:val="0"/>
    </w:pPr>
    <w:rPr>
      <w:b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W2berschrift1">
    <w:name w:val="BW_2Überschrift1"/>
    <w:basedOn w:val="Standard"/>
    <w:rsid w:val="00D735F3"/>
    <w:pPr>
      <w:numPr>
        <w:numId w:val="5"/>
      </w:numPr>
    </w:pPr>
  </w:style>
  <w:style w:type="paragraph" w:customStyle="1" w:styleId="BW2berschrift2">
    <w:name w:val="BW_2Überschrift2"/>
    <w:basedOn w:val="Standard"/>
    <w:rsid w:val="00D735F3"/>
    <w:pPr>
      <w:numPr>
        <w:ilvl w:val="1"/>
        <w:numId w:val="5"/>
      </w:numPr>
    </w:pPr>
  </w:style>
  <w:style w:type="paragraph" w:customStyle="1" w:styleId="BW2berschrift3">
    <w:name w:val="BW_2Überschrift3"/>
    <w:basedOn w:val="Standard"/>
    <w:rsid w:val="00D735F3"/>
    <w:pPr>
      <w:numPr>
        <w:ilvl w:val="2"/>
        <w:numId w:val="5"/>
      </w:numPr>
    </w:pPr>
  </w:style>
  <w:style w:type="paragraph" w:customStyle="1" w:styleId="BW1Standard">
    <w:name w:val="BW_1Standard"/>
    <w:basedOn w:val="Standard"/>
    <w:link w:val="BW1StandardZchn"/>
    <w:qFormat/>
    <w:rsid w:val="005746E3"/>
    <w:pPr>
      <w:tabs>
        <w:tab w:val="left" w:pos="850"/>
        <w:tab w:val="left" w:pos="1701"/>
        <w:tab w:val="left" w:pos="2551"/>
        <w:tab w:val="left" w:pos="3402"/>
        <w:tab w:val="left" w:pos="6803"/>
      </w:tabs>
      <w:spacing w:line="360" w:lineRule="atLeast"/>
    </w:pPr>
    <w:rPr>
      <w:rFonts w:eastAsia="Times" w:cs="Arial"/>
      <w:kern w:val="20"/>
    </w:rPr>
  </w:style>
  <w:style w:type="character" w:customStyle="1" w:styleId="BW1StandardZchn">
    <w:name w:val="BW_1Standard Zchn"/>
    <w:link w:val="BW1Standard"/>
    <w:rsid w:val="005746E3"/>
    <w:rPr>
      <w:rFonts w:ascii="Arial" w:eastAsia="Times" w:hAnsi="Arial" w:cs="Arial"/>
      <w:kern w:val="20"/>
      <w:sz w:val="24"/>
    </w:rPr>
  </w:style>
  <w:style w:type="character" w:customStyle="1" w:styleId="BW5EntwurfZchn">
    <w:name w:val="BW_5Entwurf Zchn"/>
    <w:link w:val="BW5Entwurf"/>
    <w:rsid w:val="005746E3"/>
    <w:rPr>
      <w:rFonts w:ascii="Arial" w:eastAsia="Times" w:hAnsi="Arial" w:cs="Arial"/>
      <w:vanish/>
      <w:kern w:val="20"/>
      <w:sz w:val="18"/>
      <w:szCs w:val="18"/>
    </w:rPr>
  </w:style>
  <w:style w:type="paragraph" w:customStyle="1" w:styleId="BW5Entwurf">
    <w:name w:val="BW_5Entwurf"/>
    <w:basedOn w:val="BW1Standard"/>
    <w:link w:val="BW5EntwurfZchn"/>
    <w:qFormat/>
    <w:rsid w:val="005746E3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F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E6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F5AFF-FA62-4718-A37C-8A93FF9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180607 Erklärung für die Beantragung von Zuwendungen_Vorhabenbeginn.doc</vt:lpstr>
    </vt:vector>
  </TitlesOfParts>
  <Manager>LEM</Manager>
  <Company>UM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180607 Erklärung für die Beantragung von Zuwendungen_Vorhabenbeginn.doc</dc:title>
  <dc:subject>Regiobusse</dc:subject>
  <dc:creator>Silvia Lemke</dc:creator>
  <cp:keywords/>
  <dc:description/>
  <cp:lastModifiedBy>Gorniok, Andrea (VM)</cp:lastModifiedBy>
  <cp:revision>4</cp:revision>
  <cp:lastPrinted>2021-01-26T14:04:00Z</cp:lastPrinted>
  <dcterms:created xsi:type="dcterms:W3CDTF">2020-07-30T07:22:00Z</dcterms:created>
  <dcterms:modified xsi:type="dcterms:W3CDTF">2021-01-26T14:04:00Z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igiert">
    <vt:lpwstr/>
  </property>
  <property fmtid="{D5CDD505-2E9C-101B-9397-08002B2CF9AE}" pid="3" name="Bezug">
    <vt:lpwstr/>
  </property>
  <property fmtid="{D5CDD505-2E9C-101B-9397-08002B2CF9AE}" pid="4" name="Anlagen">
    <vt:lpwstr/>
  </property>
  <property fmtid="{D5CDD505-2E9C-101B-9397-08002B2CF9AE}" pid="5" name="AbtRef">
    <vt:lpwstr>3</vt:lpwstr>
  </property>
  <property fmtid="{D5CDD505-2E9C-101B-9397-08002B2CF9AE}" pid="6" name="Telefon">
    <vt:lpwstr>0711 231-5728</vt:lpwstr>
  </property>
  <property fmtid="{D5CDD505-2E9C-101B-9397-08002B2CF9AE}" pid="7" name="TelefonDurchwahl">
    <vt:lpwstr>5728</vt:lpwstr>
  </property>
  <property fmtid="{D5CDD505-2E9C-101B-9397-08002B2CF9AE}" pid="8" name="eMail">
    <vt:lpwstr>Silvia.Lemke@mvi.bwl.de</vt:lpwstr>
  </property>
  <property fmtid="{D5CDD505-2E9C-101B-9397-08002B2CF9AE}" pid="9" name="SSDatum">
    <vt:lpwstr/>
  </property>
  <property fmtid="{D5CDD505-2E9C-101B-9397-08002B2CF9AE}" pid="10" name="ErstelltDatum">
    <vt:lpwstr>05.10.2015 LEM</vt:lpwstr>
  </property>
</Properties>
</file>